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02DDE75D" w:rsidR="00E8452C" w:rsidRPr="00E8452C" w:rsidRDefault="00624C2E">
      <w:pPr>
        <w:rPr>
          <w:sz w:val="24"/>
          <w:szCs w:val="24"/>
        </w:rPr>
      </w:pPr>
      <w:r>
        <w:rPr>
          <w:noProof/>
          <w:lang w:eastAsia="es-AR"/>
        </w:rPr>
        <w:drawing>
          <wp:anchor distT="0" distB="0" distL="114300" distR="114300" simplePos="0" relativeHeight="251660288" behindDoc="0" locked="0" layoutInCell="1" allowOverlap="1" wp14:anchorId="515913B4" wp14:editId="30DEDAB8">
            <wp:simplePos x="0" y="0"/>
            <wp:positionH relativeFrom="column">
              <wp:posOffset>-3810</wp:posOffset>
            </wp:positionH>
            <wp:positionV relativeFrom="paragraph">
              <wp:posOffset>0</wp:posOffset>
            </wp:positionV>
            <wp:extent cx="1609725" cy="2544445"/>
            <wp:effectExtent l="0" t="0" r="9525" b="8255"/>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00E8452C" w:rsidRPr="00E8452C">
        <w:rPr>
          <w:sz w:val="24"/>
          <w:szCs w:val="24"/>
        </w:rPr>
        <w:t xml:space="preserve">ACTIVIDAD N° </w:t>
      </w:r>
      <w:r>
        <w:rPr>
          <w:sz w:val="24"/>
          <w:szCs w:val="24"/>
        </w:rPr>
        <w:t>3</w:t>
      </w:r>
      <w:r w:rsidR="00E8452C" w:rsidRPr="00E8452C">
        <w:rPr>
          <w:sz w:val="24"/>
          <w:szCs w:val="24"/>
        </w:rPr>
        <w:t>:</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679A64F7" w:rsidR="00E8452C" w:rsidRPr="00E8452C" w:rsidRDefault="00E8452C">
      <w:pPr>
        <w:rPr>
          <w:sz w:val="24"/>
          <w:szCs w:val="24"/>
        </w:rPr>
      </w:pPr>
      <w:r w:rsidRPr="00E8452C">
        <w:rPr>
          <w:sz w:val="24"/>
          <w:szCs w:val="24"/>
        </w:rPr>
        <w:t xml:space="preserve">Materia: </w:t>
      </w:r>
      <w:r w:rsidR="00B47B81">
        <w:rPr>
          <w:sz w:val="24"/>
          <w:szCs w:val="24"/>
        </w:rPr>
        <w:t>Electrotecnia</w:t>
      </w:r>
    </w:p>
    <w:p w14:paraId="4D4ED45B" w14:textId="61B3ADD3" w:rsidR="00E8452C" w:rsidRPr="00E8452C" w:rsidRDefault="00E8452C">
      <w:pPr>
        <w:rPr>
          <w:sz w:val="24"/>
          <w:szCs w:val="24"/>
        </w:rPr>
      </w:pPr>
      <w:r w:rsidRPr="00E8452C">
        <w:rPr>
          <w:sz w:val="24"/>
          <w:szCs w:val="24"/>
        </w:rPr>
        <w:t xml:space="preserve"> Cursos: </w:t>
      </w:r>
      <w:r w:rsidR="00B47B81">
        <w:rPr>
          <w:sz w:val="24"/>
          <w:szCs w:val="24"/>
        </w:rPr>
        <w:t>6</w:t>
      </w:r>
      <w:r w:rsidRPr="00E8452C">
        <w:rPr>
          <w:sz w:val="24"/>
          <w:szCs w:val="24"/>
        </w:rPr>
        <w:t>º “B” y “C”</w:t>
      </w:r>
    </w:p>
    <w:p w14:paraId="64358085" w14:textId="77777777" w:rsidR="00E8452C" w:rsidRPr="00E8452C" w:rsidRDefault="00E8452C">
      <w:pPr>
        <w:rPr>
          <w:sz w:val="24"/>
          <w:szCs w:val="24"/>
        </w:rPr>
      </w:pPr>
      <w:r w:rsidRPr="00E8452C">
        <w:rPr>
          <w:sz w:val="24"/>
          <w:szCs w:val="24"/>
        </w:rPr>
        <w:t xml:space="preserve"> Profesor: PEREZ JULIO CESAR</w:t>
      </w:r>
    </w:p>
    <w:p w14:paraId="739069DF" w14:textId="77777777" w:rsidR="00E8452C" w:rsidRPr="00E8452C" w:rsidRDefault="00E8452C">
      <w:pPr>
        <w:rPr>
          <w:sz w:val="24"/>
          <w:szCs w:val="24"/>
        </w:rPr>
      </w:pPr>
      <w:r w:rsidRPr="00E8452C">
        <w:rPr>
          <w:sz w:val="24"/>
          <w:szCs w:val="24"/>
        </w:rPr>
        <w:t xml:space="preserve"> e-mail: </w:t>
      </w:r>
      <w:hyperlink r:id="rId5" w:history="1">
        <w:r w:rsidRPr="00E8452C">
          <w:rPr>
            <w:rStyle w:val="Hipervnculo"/>
            <w:sz w:val="24"/>
            <w:szCs w:val="24"/>
          </w:rPr>
          <w:t>jcivian@hotmail.com</w:t>
        </w:r>
      </w:hyperlink>
    </w:p>
    <w:p w14:paraId="3DBBEA38" w14:textId="77777777" w:rsidR="00624C2E" w:rsidRDefault="00624C2E" w:rsidP="00624C2E">
      <w:pPr>
        <w:rPr>
          <w:rFonts w:ascii="Century" w:hAnsi="Century"/>
          <w:sz w:val="24"/>
          <w:szCs w:val="24"/>
        </w:rPr>
      </w:pPr>
    </w:p>
    <w:p w14:paraId="60A89B23" w14:textId="77777777" w:rsidR="00624C2E" w:rsidRDefault="00624C2E" w:rsidP="00624C2E">
      <w:pPr>
        <w:rPr>
          <w:rFonts w:ascii="Century" w:hAnsi="Century"/>
          <w:sz w:val="24"/>
          <w:szCs w:val="24"/>
        </w:rPr>
      </w:pPr>
    </w:p>
    <w:p w14:paraId="666003AC" w14:textId="77777777" w:rsidR="00624C2E" w:rsidRDefault="00624C2E" w:rsidP="00624C2E">
      <w:pPr>
        <w:rPr>
          <w:rFonts w:ascii="Century" w:hAnsi="Century"/>
          <w:sz w:val="24"/>
          <w:szCs w:val="24"/>
        </w:rPr>
      </w:pPr>
      <w:r>
        <w:rPr>
          <w:rFonts w:ascii="Century" w:hAnsi="Century"/>
          <w:sz w:val="24"/>
          <w:szCs w:val="24"/>
        </w:rPr>
        <w:t>Queridos alumnos de sexto año, en virtud de la prolongación de la cuarentena, vamos a seguir comunicándonos por este medio, y a partir de esta semana también comenzaremos con las clases en línea por la aplicación Zoom.</w:t>
      </w:r>
    </w:p>
    <w:p w14:paraId="6AA80719" w14:textId="35B0406B" w:rsidR="00624C2E" w:rsidRDefault="00624C2E" w:rsidP="00624C2E">
      <w:pPr>
        <w:rPr>
          <w:rFonts w:ascii="Century" w:hAnsi="Century"/>
          <w:sz w:val="24"/>
          <w:szCs w:val="24"/>
        </w:rPr>
      </w:pPr>
      <w:r>
        <w:rPr>
          <w:rFonts w:ascii="Century" w:hAnsi="Century"/>
          <w:sz w:val="24"/>
          <w:szCs w:val="24"/>
        </w:rPr>
        <w:t>Para aquellos que no puedan asistir por razones técnicas y/o económicas, quédense tranquilos que continuaremos el vínculo a través del correo, y si tampoco pudiesen enviar las actividades por ese medio, no se hagan problema, cuando nos podamos ver personalmente, en el ámbito escolar, podrán entregar las mismas. Si saben de algún compañero de clase que no tenga acceso a este material y se lo pueden acercar por otro medio, les estaré muy agradecido.</w:t>
      </w:r>
    </w:p>
    <w:p w14:paraId="45082F76" w14:textId="55A49021" w:rsidR="00624C2E" w:rsidRDefault="00624C2E" w:rsidP="00624C2E">
      <w:pPr>
        <w:rPr>
          <w:rFonts w:ascii="Century" w:hAnsi="Century"/>
          <w:sz w:val="24"/>
          <w:szCs w:val="24"/>
        </w:rPr>
      </w:pPr>
      <w:r>
        <w:rPr>
          <w:rFonts w:ascii="Century" w:hAnsi="Century"/>
          <w:sz w:val="24"/>
          <w:szCs w:val="24"/>
        </w:rPr>
        <w:t>Para cerrar el tema nos encontraremos por primera vez el día miércoles 15 de abril a las 9:</w:t>
      </w:r>
      <w:r w:rsidR="00CB72DC">
        <w:rPr>
          <w:rFonts w:ascii="Century" w:hAnsi="Century"/>
          <w:sz w:val="24"/>
          <w:szCs w:val="24"/>
        </w:rPr>
        <w:t>0</w:t>
      </w:r>
      <w:r>
        <w:rPr>
          <w:rFonts w:ascii="Century" w:hAnsi="Century"/>
          <w:sz w:val="24"/>
          <w:szCs w:val="24"/>
        </w:rPr>
        <w:t xml:space="preserve">0 hs por la plataforma Zoom. Recibirán por correo el link para ingresar a la misma. Posteriormente nos encontraremos lunes y miércoles con horario a confirmar. </w:t>
      </w:r>
      <w:r w:rsidR="00E80258">
        <w:rPr>
          <w:rFonts w:ascii="Century" w:hAnsi="Century"/>
          <w:sz w:val="24"/>
          <w:szCs w:val="24"/>
        </w:rPr>
        <w:t xml:space="preserve">Si poseen un grupo de WhatsApp, les pido que publiquen el acceso así si alguien no leyó el correo a tiempo esté informado. </w:t>
      </w:r>
    </w:p>
    <w:p w14:paraId="4B252DA9" w14:textId="37D88CA9" w:rsidR="00624C2E" w:rsidRDefault="00624C2E" w:rsidP="00624C2E">
      <w:pPr>
        <w:rPr>
          <w:rFonts w:ascii="Century" w:hAnsi="Century"/>
          <w:sz w:val="24"/>
          <w:szCs w:val="24"/>
        </w:rPr>
      </w:pPr>
      <w:r>
        <w:rPr>
          <w:rFonts w:ascii="Century" w:hAnsi="Century"/>
          <w:sz w:val="24"/>
          <w:szCs w:val="24"/>
        </w:rPr>
        <w:t>A continuación, como siempre les dejo el acceso al ma</w:t>
      </w:r>
      <w:r w:rsidR="0044688C">
        <w:rPr>
          <w:rFonts w:ascii="Century" w:hAnsi="Century"/>
          <w:sz w:val="24"/>
          <w:szCs w:val="24"/>
        </w:rPr>
        <w:t>terial de lectura</w:t>
      </w:r>
      <w:r>
        <w:rPr>
          <w:rFonts w:ascii="Century" w:hAnsi="Century"/>
          <w:sz w:val="24"/>
          <w:szCs w:val="24"/>
        </w:rPr>
        <w:t xml:space="preserve"> y </w:t>
      </w:r>
      <w:r w:rsidR="00E80258">
        <w:rPr>
          <w:rFonts w:ascii="Century" w:hAnsi="Century"/>
          <w:sz w:val="24"/>
          <w:szCs w:val="24"/>
        </w:rPr>
        <w:t>SOLO para aquellos que no puedan acceder a las clases en línea, les pido qu</w:t>
      </w:r>
      <w:bookmarkStart w:id="0" w:name="_GoBack"/>
      <w:bookmarkEnd w:id="0"/>
      <w:r w:rsidR="00E80258">
        <w:rPr>
          <w:rFonts w:ascii="Century" w:hAnsi="Century"/>
          <w:sz w:val="24"/>
          <w:szCs w:val="24"/>
        </w:rPr>
        <w:t xml:space="preserve">e resuelvan los ejercicios de la </w:t>
      </w:r>
      <w:r>
        <w:rPr>
          <w:rFonts w:ascii="Century" w:hAnsi="Century"/>
          <w:sz w:val="24"/>
          <w:szCs w:val="24"/>
        </w:rPr>
        <w:t xml:space="preserve">actividad </w:t>
      </w:r>
      <w:r w:rsidR="00E80258">
        <w:rPr>
          <w:rFonts w:ascii="Century" w:hAnsi="Century"/>
          <w:sz w:val="24"/>
          <w:szCs w:val="24"/>
        </w:rPr>
        <w:t>anterior en forma invertida y me los envíen por correo después de la fecha del primer encuentro</w:t>
      </w:r>
      <w:r>
        <w:rPr>
          <w:rFonts w:ascii="Century" w:hAnsi="Century"/>
          <w:sz w:val="24"/>
          <w:szCs w:val="24"/>
        </w:rPr>
        <w:t>.</w:t>
      </w:r>
    </w:p>
    <w:p w14:paraId="56CC5A38" w14:textId="77777777" w:rsidR="00624C2E" w:rsidRDefault="00624C2E">
      <w:pPr>
        <w:rPr>
          <w:sz w:val="24"/>
          <w:szCs w:val="24"/>
        </w:rPr>
      </w:pPr>
    </w:p>
    <w:p w14:paraId="3F54708C" w14:textId="77777777" w:rsidR="00624C2E" w:rsidRDefault="00624C2E" w:rsidP="00624C2E">
      <w:pPr>
        <w:rPr>
          <w:sz w:val="24"/>
          <w:szCs w:val="24"/>
        </w:rPr>
      </w:pPr>
      <w:r>
        <w:rPr>
          <w:sz w:val="24"/>
          <w:szCs w:val="24"/>
        </w:rPr>
        <w:t>Acceda al material de lectura a través del siguiente link: (continuamos con lo de la actividad 1)</w:t>
      </w:r>
    </w:p>
    <w:p w14:paraId="256E74BE" w14:textId="77777777" w:rsidR="00624C2E" w:rsidRDefault="0044688C" w:rsidP="00624C2E">
      <w:pPr>
        <w:rPr>
          <w:sz w:val="24"/>
          <w:szCs w:val="24"/>
        </w:rPr>
      </w:pPr>
      <w:hyperlink r:id="rId6" w:history="1">
        <w:r w:rsidR="00624C2E" w:rsidRPr="00F561E4">
          <w:rPr>
            <w:rStyle w:val="Hipervnculo"/>
            <w:sz w:val="24"/>
            <w:szCs w:val="24"/>
          </w:rPr>
          <w:t>https://1drv.ms/b/s!Ar7KSJBQLZjeiEth81BJgRXoJDsg</w:t>
        </w:r>
      </w:hyperlink>
    </w:p>
    <w:p w14:paraId="42DE7884" w14:textId="77777777" w:rsidR="00624C2E" w:rsidRDefault="00624C2E">
      <w:pPr>
        <w:rPr>
          <w:sz w:val="24"/>
          <w:szCs w:val="24"/>
        </w:rPr>
      </w:pPr>
    </w:p>
    <w:p w14:paraId="5B22BFA0" w14:textId="75D803C0" w:rsidR="000079C9" w:rsidRDefault="000079C9">
      <w:pPr>
        <w:rPr>
          <w:sz w:val="24"/>
          <w:szCs w:val="24"/>
        </w:rPr>
      </w:pPr>
      <w:r>
        <w:rPr>
          <w:sz w:val="24"/>
          <w:szCs w:val="24"/>
        </w:rPr>
        <w:t xml:space="preserve">Si es del grupo 1 realice </w:t>
      </w:r>
      <w:r w:rsidR="00BB2915">
        <w:rPr>
          <w:sz w:val="24"/>
          <w:szCs w:val="24"/>
        </w:rPr>
        <w:t>los ejercicios de</w:t>
      </w:r>
      <w:r>
        <w:rPr>
          <w:sz w:val="24"/>
          <w:szCs w:val="24"/>
        </w:rPr>
        <w:t xml:space="preserve">l tema </w:t>
      </w:r>
      <w:r w:rsidR="00E80258">
        <w:rPr>
          <w:sz w:val="24"/>
          <w:szCs w:val="24"/>
        </w:rPr>
        <w:t>2</w:t>
      </w:r>
      <w:r>
        <w:rPr>
          <w:sz w:val="24"/>
          <w:szCs w:val="24"/>
        </w:rPr>
        <w:t xml:space="preserve">, y si es del grupo 2 realice </w:t>
      </w:r>
      <w:r w:rsidR="00BB2915">
        <w:rPr>
          <w:sz w:val="24"/>
          <w:szCs w:val="24"/>
        </w:rPr>
        <w:t>los d</w:t>
      </w:r>
      <w:r w:rsidR="00E80258">
        <w:rPr>
          <w:sz w:val="24"/>
          <w:szCs w:val="24"/>
        </w:rPr>
        <w:t>el tema 1</w:t>
      </w:r>
    </w:p>
    <w:p w14:paraId="471A6C35" w14:textId="7B14D9F4" w:rsidR="000079C9" w:rsidRDefault="00B47B81" w:rsidP="00B47B81">
      <w:pPr>
        <w:rPr>
          <w:sz w:val="24"/>
          <w:szCs w:val="24"/>
        </w:rPr>
      </w:pPr>
      <w:r w:rsidRPr="00120B8F">
        <w:rPr>
          <w:sz w:val="24"/>
          <w:szCs w:val="24"/>
        </w:rPr>
        <w:t>Una vez finalizadas, enviar las resoluciones a la dirección de correo indicada arriba.</w:t>
      </w:r>
    </w:p>
    <w:p w14:paraId="69FA538F" w14:textId="7C461323" w:rsidR="00E80258" w:rsidRDefault="00E80258" w:rsidP="00B47B81">
      <w:pPr>
        <w:rPr>
          <w:sz w:val="24"/>
          <w:szCs w:val="24"/>
        </w:rPr>
      </w:pPr>
      <w:r>
        <w:rPr>
          <w:sz w:val="24"/>
          <w:szCs w:val="24"/>
        </w:rPr>
        <w:t>(SOLO PARA ALUMNOS QUE NO PUEDAN ASISTIR A LAS CLASES EN LINEA)</w:t>
      </w:r>
    </w:p>
    <w:p w14:paraId="27591AC1" w14:textId="77777777" w:rsidR="00E80258" w:rsidRDefault="00E80258" w:rsidP="00B47B81">
      <w:pPr>
        <w:rPr>
          <w:sz w:val="24"/>
          <w:szCs w:val="24"/>
        </w:rPr>
      </w:pPr>
    </w:p>
    <w:p w14:paraId="42F65CBA" w14:textId="376B3C0C" w:rsidR="000079C9" w:rsidRDefault="000079C9" w:rsidP="00F32AB8">
      <w:pPr>
        <w:rPr>
          <w:sz w:val="24"/>
          <w:szCs w:val="24"/>
        </w:rPr>
      </w:pPr>
      <w:r>
        <w:rPr>
          <w:sz w:val="24"/>
          <w:szCs w:val="24"/>
        </w:rPr>
        <w:lastRenderedPageBreak/>
        <w:t>_________________________________________________________________________</w:t>
      </w:r>
    </w:p>
    <w:p w14:paraId="33979B02" w14:textId="16785087" w:rsidR="000079C9" w:rsidRDefault="000079C9" w:rsidP="000079C9">
      <w:pPr>
        <w:rPr>
          <w:rFonts w:ascii="Arial" w:hAnsi="Arial" w:cs="Arial"/>
          <w:b/>
          <w:bCs/>
        </w:rPr>
      </w:pPr>
      <w:r>
        <w:rPr>
          <w:rFonts w:ascii="Arial" w:hAnsi="Arial" w:cs="Arial"/>
          <w:b/>
          <w:bCs/>
        </w:rPr>
        <w:t>Tema 1</w:t>
      </w:r>
    </w:p>
    <w:p w14:paraId="75502101" w14:textId="77777777" w:rsidR="000079C9" w:rsidRDefault="000079C9" w:rsidP="00152E05">
      <w:pPr>
        <w:pStyle w:val="Sinespaciado"/>
      </w:pPr>
      <w:r>
        <w:t>1 – Circuito con bobina pura.</w:t>
      </w:r>
    </w:p>
    <w:p w14:paraId="1E0F0958" w14:textId="77777777" w:rsidR="000079C9" w:rsidRDefault="000079C9" w:rsidP="00152E05">
      <w:pPr>
        <w:pStyle w:val="Sinespaciado"/>
      </w:pPr>
      <w:r>
        <w:t xml:space="preserve">a) Haga la representación gráfica de la tensión, la corriente y la potencia, incluyendo el diagrama vectorial. </w:t>
      </w:r>
    </w:p>
    <w:p w14:paraId="41E630B0" w14:textId="77777777" w:rsidR="000079C9" w:rsidRDefault="000079C9" w:rsidP="00152E05">
      <w:pPr>
        <w:pStyle w:val="Sinespaciado"/>
      </w:pPr>
      <w:r>
        <w:t>b) Explique el comportamiento de la potencia en este circuito.</w:t>
      </w:r>
    </w:p>
    <w:p w14:paraId="48B5F85B" w14:textId="77777777" w:rsidR="000079C9" w:rsidRDefault="000079C9" w:rsidP="00152E05">
      <w:pPr>
        <w:pStyle w:val="Sinespaciado"/>
      </w:pPr>
      <w:r>
        <w:t>2 – En C.A. como se llama la tensión medida por un voltímetro.</w:t>
      </w:r>
    </w:p>
    <w:p w14:paraId="08058C22" w14:textId="77777777" w:rsidR="000079C9" w:rsidRDefault="000079C9" w:rsidP="00152E05">
      <w:pPr>
        <w:pStyle w:val="Sinespaciado"/>
      </w:pPr>
    </w:p>
    <w:p w14:paraId="57DDBC5B" w14:textId="77777777" w:rsidR="000079C9" w:rsidRDefault="000079C9" w:rsidP="00152E05">
      <w:pPr>
        <w:pStyle w:val="Sinespaciado"/>
      </w:pPr>
      <w:r>
        <w:t>3 – En que componente la corriente adelanta a la tensión en 90°</w:t>
      </w:r>
    </w:p>
    <w:p w14:paraId="708FDE40" w14:textId="027EB425" w:rsidR="000079C9" w:rsidRDefault="000079C9" w:rsidP="00152E05">
      <w:pPr>
        <w:pStyle w:val="Sinespaciado"/>
      </w:pPr>
      <w:r>
        <w:t>4 – Se conecta un capacitor de 100 µF a un alternador de 50 Hz y 50 V. Calcular:</w:t>
      </w:r>
    </w:p>
    <w:p w14:paraId="5A4E2C5E" w14:textId="77777777" w:rsidR="000079C9" w:rsidRDefault="000079C9" w:rsidP="00152E05">
      <w:pPr>
        <w:pStyle w:val="Sinespaciado"/>
      </w:pPr>
      <w:r>
        <w:t>a) La reactancia capacitiva.</w:t>
      </w:r>
    </w:p>
    <w:p w14:paraId="0408FA61" w14:textId="77777777" w:rsidR="000079C9" w:rsidRDefault="000079C9" w:rsidP="00152E05">
      <w:pPr>
        <w:pStyle w:val="Sinespaciado"/>
      </w:pPr>
      <w:r>
        <w:t>b) La intensidad</w:t>
      </w:r>
    </w:p>
    <w:p w14:paraId="677A01C0" w14:textId="77777777" w:rsidR="000079C9" w:rsidRDefault="000079C9" w:rsidP="00152E05">
      <w:pPr>
        <w:pStyle w:val="Sinespaciado"/>
      </w:pPr>
      <w:r>
        <w:t>c) La potencia reactiva</w:t>
      </w:r>
    </w:p>
    <w:p w14:paraId="397AA679" w14:textId="5D941F0E" w:rsidR="000079C9" w:rsidRDefault="000079C9" w:rsidP="000079C9">
      <w:r>
        <w:rPr>
          <w:noProof/>
          <w:lang w:eastAsia="es-AR"/>
        </w:rPr>
        <mc:AlternateContent>
          <mc:Choice Requires="wps">
            <w:drawing>
              <wp:anchor distT="0" distB="0" distL="114300" distR="114300" simplePos="0" relativeHeight="251659264" behindDoc="0" locked="0" layoutInCell="1" allowOverlap="1" wp14:anchorId="154C8504" wp14:editId="589169C9">
                <wp:simplePos x="0" y="0"/>
                <wp:positionH relativeFrom="column">
                  <wp:posOffset>-685800</wp:posOffset>
                </wp:positionH>
                <wp:positionV relativeFrom="paragraph">
                  <wp:posOffset>90170</wp:posOffset>
                </wp:positionV>
                <wp:extent cx="7239000" cy="0"/>
                <wp:effectExtent l="9525" t="10795" r="9525" b="82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75B3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1pt" to="5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"/>
            </w:pict>
          </mc:Fallback>
        </mc:AlternateContent>
      </w:r>
    </w:p>
    <w:p w14:paraId="16946844" w14:textId="20B608DC" w:rsidR="000079C9" w:rsidRDefault="000079C9" w:rsidP="000079C9">
      <w:pPr>
        <w:rPr>
          <w:rFonts w:ascii="Arial" w:hAnsi="Arial" w:cs="Arial"/>
          <w:b/>
          <w:bCs/>
        </w:rPr>
      </w:pPr>
      <w:r>
        <w:rPr>
          <w:rFonts w:ascii="Arial" w:hAnsi="Arial" w:cs="Arial"/>
          <w:b/>
          <w:bCs/>
        </w:rPr>
        <w:t>Tema 2</w:t>
      </w:r>
    </w:p>
    <w:p w14:paraId="3EC04D65" w14:textId="77777777" w:rsidR="000079C9" w:rsidRDefault="000079C9" w:rsidP="00152E05">
      <w:pPr>
        <w:pStyle w:val="Sinespaciado"/>
      </w:pPr>
      <w:r>
        <w:t>1 – Circuito con condensador.</w:t>
      </w:r>
    </w:p>
    <w:p w14:paraId="7265FFB8" w14:textId="77777777" w:rsidR="000079C9" w:rsidRDefault="000079C9" w:rsidP="00152E05">
      <w:pPr>
        <w:pStyle w:val="Sinespaciado"/>
      </w:pPr>
      <w:r>
        <w:t xml:space="preserve">a) Haga la representación gráfica de la tensión, la corriente y la potencia, incluyendo el diagrama vectorial. </w:t>
      </w:r>
    </w:p>
    <w:p w14:paraId="4E10227D" w14:textId="77777777" w:rsidR="000079C9" w:rsidRDefault="000079C9" w:rsidP="00152E05">
      <w:pPr>
        <w:pStyle w:val="Sinespaciado"/>
      </w:pPr>
      <w:r>
        <w:t>b) Explique el comportamiento de la potencia en este circuito.</w:t>
      </w:r>
    </w:p>
    <w:p w14:paraId="39A5A293" w14:textId="51D1A936" w:rsidR="000079C9" w:rsidRDefault="000079C9" w:rsidP="00152E05">
      <w:pPr>
        <w:pStyle w:val="Sinespaciado"/>
      </w:pPr>
      <w:r>
        <w:t>2 – ¿Qué tensión seleccionaría para calcular el aislante de un conductor?</w:t>
      </w:r>
    </w:p>
    <w:p w14:paraId="225AB8B2" w14:textId="77777777" w:rsidR="000079C9" w:rsidRDefault="000079C9" w:rsidP="00152E05">
      <w:pPr>
        <w:pStyle w:val="Sinespaciado"/>
      </w:pPr>
    </w:p>
    <w:p w14:paraId="0D6C4F99" w14:textId="77777777" w:rsidR="000079C9" w:rsidRDefault="000079C9" w:rsidP="00152E05">
      <w:pPr>
        <w:pStyle w:val="Sinespaciado"/>
      </w:pPr>
      <w:r>
        <w:t>3 – En que componente la corriente atrasa a la tensión en 90°</w:t>
      </w:r>
    </w:p>
    <w:p w14:paraId="0F364646" w14:textId="7355582E" w:rsidR="000079C9" w:rsidRDefault="000079C9" w:rsidP="00152E05">
      <w:pPr>
        <w:pStyle w:val="Sinespaciado"/>
      </w:pPr>
      <w:r>
        <w:t>4 – Una bobina pura posee un coeficiente de autoinducción de 200 mH. Se la conecta a una red de C.A. de 220 V y 50 Hz. Calcular:</w:t>
      </w:r>
    </w:p>
    <w:p w14:paraId="3032ACEB" w14:textId="77777777" w:rsidR="000079C9" w:rsidRDefault="000079C9" w:rsidP="00152E05">
      <w:pPr>
        <w:pStyle w:val="Sinespaciado"/>
      </w:pPr>
      <w:r>
        <w:t>a) La reactancia inductiva.</w:t>
      </w:r>
    </w:p>
    <w:p w14:paraId="232083C5" w14:textId="77777777" w:rsidR="000079C9" w:rsidRDefault="000079C9" w:rsidP="00152E05">
      <w:pPr>
        <w:pStyle w:val="Sinespaciado"/>
      </w:pPr>
      <w:r>
        <w:t>b) La intensidad</w:t>
      </w:r>
    </w:p>
    <w:p w14:paraId="316BF296" w14:textId="77777777" w:rsidR="000079C9" w:rsidRDefault="000079C9" w:rsidP="00152E05">
      <w:pPr>
        <w:pStyle w:val="Sinespaciado"/>
      </w:pPr>
      <w:r>
        <w:t>c) La potencia reactiva</w:t>
      </w:r>
    </w:p>
    <w:p w14:paraId="0D36C300" w14:textId="30BC8A38" w:rsidR="000079C9" w:rsidRDefault="000079C9" w:rsidP="00152E05">
      <w:pPr>
        <w:pStyle w:val="Sinespaciado"/>
        <w:rPr>
          <w:sz w:val="24"/>
          <w:szCs w:val="24"/>
          <w:lang w:val="es-MX"/>
        </w:rPr>
      </w:pPr>
    </w:p>
    <w:p w14:paraId="0C76BD1B" w14:textId="168EB456" w:rsidR="00BB2915" w:rsidRDefault="00BB2915" w:rsidP="00152E05">
      <w:pPr>
        <w:pStyle w:val="Sinespaciado"/>
        <w:rPr>
          <w:sz w:val="24"/>
          <w:szCs w:val="24"/>
          <w:lang w:val="es-MX"/>
        </w:rPr>
      </w:pPr>
    </w:p>
    <w:p w14:paraId="7BA90CEC" w14:textId="658B8B78" w:rsidR="00E80258" w:rsidRDefault="00E80258" w:rsidP="00152E05">
      <w:pPr>
        <w:pStyle w:val="Sinespaciado"/>
        <w:rPr>
          <w:sz w:val="24"/>
          <w:szCs w:val="24"/>
          <w:lang w:val="es-MX"/>
        </w:rPr>
      </w:pPr>
      <w:r>
        <w:rPr>
          <w:sz w:val="24"/>
          <w:szCs w:val="24"/>
          <w:lang w:val="es-MX"/>
        </w:rPr>
        <w:t>Como les he comentado antes, para acceder a las actividades anteriores pueden hacerlo a través de mi página</w:t>
      </w:r>
      <w:r w:rsidR="001B587E">
        <w:rPr>
          <w:sz w:val="24"/>
          <w:szCs w:val="24"/>
          <w:lang w:val="es-MX"/>
        </w:rPr>
        <w:t>,</w:t>
      </w:r>
      <w:r>
        <w:rPr>
          <w:sz w:val="24"/>
          <w:szCs w:val="24"/>
          <w:lang w:val="es-MX"/>
        </w:rPr>
        <w:t xml:space="preserve"> donde están todas y también van a poder ver la publicación de días y horarios de las clases en línea. </w:t>
      </w:r>
    </w:p>
    <w:p w14:paraId="7ECD501B" w14:textId="77777777" w:rsidR="001B587E" w:rsidRDefault="001B587E" w:rsidP="00E80258">
      <w:pPr>
        <w:rPr>
          <w:sz w:val="24"/>
          <w:szCs w:val="24"/>
        </w:rPr>
      </w:pPr>
    </w:p>
    <w:p w14:paraId="3370BFFE" w14:textId="35725901" w:rsidR="00E80258" w:rsidRDefault="00E80258" w:rsidP="00E80258">
      <w:pPr>
        <w:rPr>
          <w:sz w:val="24"/>
          <w:szCs w:val="24"/>
        </w:rPr>
      </w:pPr>
      <w:r>
        <w:rPr>
          <w:sz w:val="24"/>
          <w:szCs w:val="24"/>
        </w:rPr>
        <w:t>Cuídense y nos estamos viendo</w:t>
      </w:r>
    </w:p>
    <w:p w14:paraId="3BB858EB" w14:textId="078233CA" w:rsidR="00BB2915" w:rsidRDefault="00E80258" w:rsidP="00E80258">
      <w:pPr>
        <w:rPr>
          <w:sz w:val="24"/>
          <w:szCs w:val="24"/>
        </w:rPr>
      </w:pPr>
      <w:r>
        <w:rPr>
          <w:sz w:val="24"/>
          <w:szCs w:val="24"/>
        </w:rPr>
        <w:t xml:space="preserve">Acceso a la página </w:t>
      </w:r>
      <w:r w:rsidR="00BB2915">
        <w:rPr>
          <w:sz w:val="24"/>
          <w:szCs w:val="24"/>
        </w:rPr>
        <w:t>personal:</w:t>
      </w:r>
    </w:p>
    <w:p w14:paraId="79037646" w14:textId="2A37FEDF" w:rsidR="00BB2915" w:rsidRDefault="0044688C" w:rsidP="00BB2915">
      <w:pPr>
        <w:pStyle w:val="Sinespaciado"/>
        <w:rPr>
          <w:sz w:val="24"/>
          <w:szCs w:val="24"/>
          <w:lang w:val="es-MX"/>
        </w:rPr>
      </w:pPr>
      <w:hyperlink r:id="rId7" w:history="1">
        <w:r w:rsidR="00BB2915">
          <w:rPr>
            <w:rStyle w:val="Hipervnculo"/>
          </w:rPr>
          <w:t>https://perez-julio-cesar.webnode.com.ar/</w:t>
        </w:r>
      </w:hyperlink>
    </w:p>
    <w:sectPr w:rsidR="00BB2915" w:rsidSect="000079C9">
      <w:pgSz w:w="12240" w:h="15840"/>
      <w:pgMar w:top="709"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079C9"/>
    <w:rsid w:val="00120B8F"/>
    <w:rsid w:val="00152E05"/>
    <w:rsid w:val="00163895"/>
    <w:rsid w:val="001B587E"/>
    <w:rsid w:val="003232C4"/>
    <w:rsid w:val="00427A09"/>
    <w:rsid w:val="0044688C"/>
    <w:rsid w:val="00455A69"/>
    <w:rsid w:val="005C7D91"/>
    <w:rsid w:val="00624C2E"/>
    <w:rsid w:val="00820177"/>
    <w:rsid w:val="00861B27"/>
    <w:rsid w:val="00AB13A3"/>
    <w:rsid w:val="00B47B81"/>
    <w:rsid w:val="00BB2915"/>
    <w:rsid w:val="00BC7744"/>
    <w:rsid w:val="00CB72DC"/>
    <w:rsid w:val="00E219A2"/>
    <w:rsid w:val="00E80258"/>
    <w:rsid w:val="00E8452C"/>
    <w:rsid w:val="00F32A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paragraph" w:styleId="Sinespaciado">
    <w:name w:val="No Spacing"/>
    <w:uiPriority w:val="1"/>
    <w:qFormat/>
    <w:rsid w:val="00120B8F"/>
    <w:pPr>
      <w:spacing w:after="0" w:line="240" w:lineRule="auto"/>
    </w:pPr>
  </w:style>
  <w:style w:type="paragraph" w:styleId="Textoindependiente">
    <w:name w:val="Body Text"/>
    <w:basedOn w:val="Normal"/>
    <w:link w:val="TextoindependienteCar"/>
    <w:semiHidden/>
    <w:rsid w:val="000079C9"/>
    <w:pPr>
      <w:spacing w:after="0" w:line="240" w:lineRule="auto"/>
    </w:pPr>
    <w:rPr>
      <w:rFonts w:ascii="Times New Roman" w:eastAsia="Times New Roman" w:hAnsi="Times New Roman" w:cs="Times New Roman"/>
      <w:szCs w:val="24"/>
      <w:lang w:eastAsia="es-ES"/>
    </w:rPr>
  </w:style>
  <w:style w:type="character" w:customStyle="1" w:styleId="TextoindependienteCar">
    <w:name w:val="Texto independiente Car"/>
    <w:basedOn w:val="Fuentedeprrafopredeter"/>
    <w:link w:val="Textoindependiente"/>
    <w:semiHidden/>
    <w:rsid w:val="000079C9"/>
    <w:rPr>
      <w:rFonts w:ascii="Times New Roman" w:eastAsia="Times New Roman" w:hAnsi="Times New Roman" w:cs="Times New Roman"/>
      <w:szCs w:val="24"/>
      <w:lang w:eastAsia="es-ES"/>
    </w:rPr>
  </w:style>
  <w:style w:type="character" w:styleId="Hipervnculovisitado">
    <w:name w:val="FollowedHyperlink"/>
    <w:basedOn w:val="Fuentedeprrafopredeter"/>
    <w:uiPriority w:val="99"/>
    <w:semiHidden/>
    <w:unhideWhenUsed/>
    <w:rsid w:val="00BB2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502704">
      <w:bodyDiv w:val="1"/>
      <w:marLeft w:val="0"/>
      <w:marRight w:val="0"/>
      <w:marTop w:val="0"/>
      <w:marBottom w:val="0"/>
      <w:divBdr>
        <w:top w:val="none" w:sz="0" w:space="0" w:color="auto"/>
        <w:left w:val="none" w:sz="0" w:space="0" w:color="auto"/>
        <w:bottom w:val="none" w:sz="0" w:space="0" w:color="auto"/>
        <w:right w:val="none" w:sz="0" w:space="0" w:color="auto"/>
      </w:divBdr>
    </w:div>
    <w:div w:id="1214997039">
      <w:bodyDiv w:val="1"/>
      <w:marLeft w:val="0"/>
      <w:marRight w:val="0"/>
      <w:marTop w:val="0"/>
      <w:marBottom w:val="0"/>
      <w:divBdr>
        <w:top w:val="none" w:sz="0" w:space="0" w:color="auto"/>
        <w:left w:val="none" w:sz="0" w:space="0" w:color="auto"/>
        <w:bottom w:val="none" w:sz="0" w:space="0" w:color="auto"/>
        <w:right w:val="none" w:sz="0" w:space="0" w:color="auto"/>
      </w:divBdr>
    </w:div>
    <w:div w:id="19365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erez-julio-cesar.webnode.com.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b/s!Ar7KSJBQLZjeiEth81BJgRXoJDsg" TargetMode="External"/><Relationship Id="rId5" Type="http://schemas.openxmlformats.org/officeDocument/2006/relationships/hyperlink" Target="mailto:jcivian@hotmail.com"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6</cp:revision>
  <cp:lastPrinted>2020-03-30T19:45:00Z</cp:lastPrinted>
  <dcterms:created xsi:type="dcterms:W3CDTF">2020-04-10T13:49:00Z</dcterms:created>
  <dcterms:modified xsi:type="dcterms:W3CDTF">2020-04-10T14:27:00Z</dcterms:modified>
</cp:coreProperties>
</file>