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39D06BCE" w:rsidR="00E8452C" w:rsidRPr="003A549A" w:rsidRDefault="0082494F">
      <w:pPr>
        <w:rPr>
          <w:b/>
          <w:sz w:val="24"/>
          <w:szCs w:val="24"/>
          <w:u w:val="single"/>
        </w:rPr>
      </w:pPr>
      <w:r w:rsidRPr="003A549A">
        <w:rPr>
          <w:b/>
          <w:noProof/>
          <w:sz w:val="24"/>
          <w:szCs w:val="24"/>
          <w:u w:val="single"/>
          <w:lang w:eastAsia="es-AR"/>
        </w:rPr>
        <w:drawing>
          <wp:anchor distT="0" distB="0" distL="114300" distR="114300" simplePos="0" relativeHeight="251657216" behindDoc="0" locked="0" layoutInCell="1" allowOverlap="1" wp14:anchorId="1BF4ED18" wp14:editId="7A912C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CB5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49A">
        <w:rPr>
          <w:b/>
          <w:sz w:val="24"/>
          <w:szCs w:val="24"/>
          <w:u w:val="single"/>
        </w:rPr>
        <w:t>A</w:t>
      </w:r>
      <w:r w:rsidR="00E8452C" w:rsidRPr="003A549A">
        <w:rPr>
          <w:b/>
          <w:sz w:val="24"/>
          <w:szCs w:val="24"/>
          <w:u w:val="single"/>
        </w:rPr>
        <w:t>CTIVIDAD</w:t>
      </w:r>
      <w:r w:rsidR="0078526B">
        <w:rPr>
          <w:b/>
          <w:sz w:val="24"/>
          <w:szCs w:val="24"/>
          <w:u w:val="single"/>
        </w:rPr>
        <w:t xml:space="preserve"> de Etapa</w:t>
      </w:r>
      <w:r w:rsidR="00E8452C" w:rsidRPr="003A549A">
        <w:rPr>
          <w:b/>
          <w:sz w:val="24"/>
          <w:szCs w:val="24"/>
          <w:u w:val="single"/>
        </w:rPr>
        <w:t xml:space="preserve"> N° </w:t>
      </w:r>
      <w:r w:rsidR="00B81BEC">
        <w:rPr>
          <w:b/>
          <w:sz w:val="24"/>
          <w:szCs w:val="24"/>
          <w:u w:val="single"/>
        </w:rPr>
        <w:t>1</w:t>
      </w:r>
      <w:r w:rsidR="00AE77BD">
        <w:rPr>
          <w:b/>
          <w:sz w:val="24"/>
          <w:szCs w:val="24"/>
          <w:u w:val="single"/>
        </w:rPr>
        <w:t>3</w:t>
      </w:r>
    </w:p>
    <w:p w14:paraId="5C8410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Materia: Mecánica y Mecanismos</w:t>
      </w:r>
    </w:p>
    <w:p w14:paraId="4D4ED45B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5º “B” y “C”</w:t>
      </w:r>
    </w:p>
    <w:p w14:paraId="64358085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063A7E03" w14:textId="2348C6F4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Revisión y profundización de conceptos de Cinemática del punto material.</w:t>
      </w:r>
    </w:p>
    <w:p w14:paraId="41E3A051" w14:textId="77777777" w:rsidR="00D655DF" w:rsidRDefault="00D655DF">
      <w:pPr>
        <w:rPr>
          <w:rFonts w:ascii="Century" w:hAnsi="Century"/>
          <w:sz w:val="24"/>
          <w:szCs w:val="24"/>
        </w:rPr>
      </w:pPr>
    </w:p>
    <w:p w14:paraId="407E4D3B" w14:textId="1C83DD02" w:rsidR="0082494F" w:rsidRDefault="0082494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quinto año, en virtud de la </w:t>
      </w:r>
      <w:r w:rsidR="00E0002E">
        <w:rPr>
          <w:rFonts w:ascii="Century" w:hAnsi="Century"/>
          <w:sz w:val="24"/>
          <w:szCs w:val="24"/>
        </w:rPr>
        <w:t>prolongación</w:t>
      </w:r>
      <w:r>
        <w:rPr>
          <w:rFonts w:ascii="Century" w:hAnsi="Century"/>
          <w:sz w:val="24"/>
          <w:szCs w:val="24"/>
        </w:rPr>
        <w:t xml:space="preserve"> de la cuarentena, </w:t>
      </w:r>
      <w:r w:rsidR="00DA2BE9">
        <w:rPr>
          <w:rFonts w:ascii="Century" w:hAnsi="Century"/>
          <w:sz w:val="24"/>
          <w:szCs w:val="24"/>
        </w:rPr>
        <w:t>les acerco la nueva actividad y les comunico que siguen abiertas las clases por</w:t>
      </w:r>
      <w:r>
        <w:rPr>
          <w:rFonts w:ascii="Century" w:hAnsi="Century"/>
          <w:sz w:val="24"/>
          <w:szCs w:val="24"/>
        </w:rPr>
        <w:t xml:space="preserve"> la aplicación Zoom</w:t>
      </w:r>
      <w:r w:rsidR="00DA2BE9">
        <w:rPr>
          <w:rFonts w:ascii="Century" w:hAnsi="Century"/>
          <w:sz w:val="24"/>
          <w:szCs w:val="24"/>
        </w:rPr>
        <w:t>, como complemento de es</w:t>
      </w:r>
      <w:r w:rsidR="009F78C1">
        <w:rPr>
          <w:rFonts w:ascii="Century" w:hAnsi="Century"/>
          <w:sz w:val="24"/>
          <w:szCs w:val="24"/>
        </w:rPr>
        <w:t>tas y no en su reemplazo</w:t>
      </w:r>
      <w:r>
        <w:rPr>
          <w:rFonts w:ascii="Century" w:hAnsi="Century"/>
          <w:sz w:val="24"/>
          <w:szCs w:val="24"/>
        </w:rPr>
        <w:t xml:space="preserve">. </w:t>
      </w:r>
    </w:p>
    <w:p w14:paraId="3723F572" w14:textId="77777777" w:rsidR="00A00DCF" w:rsidRDefault="00A00DCF">
      <w:pPr>
        <w:rPr>
          <w:rFonts w:ascii="Century" w:hAnsi="Century"/>
          <w:sz w:val="24"/>
          <w:szCs w:val="24"/>
        </w:rPr>
      </w:pPr>
    </w:p>
    <w:p w14:paraId="306A7B92" w14:textId="0D6D5A0A" w:rsidR="00A00DCF" w:rsidRDefault="00A00DC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4968B67D" w14:textId="1D5AB58C" w:rsidR="002A5822" w:rsidRDefault="009C0B12">
      <w:pPr>
        <w:rPr>
          <w:rFonts w:ascii="Century" w:hAnsi="Century"/>
          <w:sz w:val="24"/>
          <w:szCs w:val="24"/>
        </w:rPr>
      </w:pPr>
      <w:hyperlink r:id="rId7" w:history="1">
        <w:r w:rsidRPr="006C12C5">
          <w:rPr>
            <w:rStyle w:val="Hipervnculo"/>
            <w:rFonts w:ascii="Century" w:hAnsi="Century"/>
            <w:sz w:val="24"/>
            <w:szCs w:val="24"/>
          </w:rPr>
          <w:t>https://1drv.ms/v/s!Ar7KSJBQLZjeiiTK9wV7ZFc6G0zC?e=UMIHzo</w:t>
        </w:r>
      </w:hyperlink>
    </w:p>
    <w:p w14:paraId="3D85647F" w14:textId="77777777" w:rsidR="009C0B12" w:rsidRDefault="009C0B12">
      <w:pPr>
        <w:rPr>
          <w:rFonts w:ascii="Century" w:hAnsi="Century"/>
          <w:sz w:val="24"/>
          <w:szCs w:val="24"/>
        </w:rPr>
      </w:pPr>
    </w:p>
    <w:p w14:paraId="45A21B93" w14:textId="69EEE16C" w:rsidR="00D10C33" w:rsidRDefault="00D10C3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 continuación, como siempre les dejo el acceso al manual en línea</w:t>
      </w:r>
      <w:r w:rsidR="009F78C1">
        <w:rPr>
          <w:rFonts w:ascii="Century" w:hAnsi="Century"/>
          <w:sz w:val="24"/>
          <w:szCs w:val="24"/>
        </w:rPr>
        <w:t>.</w:t>
      </w:r>
    </w:p>
    <w:p w14:paraId="1AFE6E0F" w14:textId="5FBD2D4F" w:rsidR="0078526B" w:rsidRPr="0078526B" w:rsidRDefault="00D10C33" w:rsidP="00D10C33">
      <w:pPr>
        <w:rPr>
          <w:color w:val="0563C1" w:themeColor="hyperlink"/>
          <w:sz w:val="24"/>
          <w:szCs w:val="24"/>
          <w:u w:val="single"/>
        </w:rPr>
      </w:pPr>
      <w:r>
        <w:rPr>
          <w:sz w:val="24"/>
          <w:szCs w:val="24"/>
        </w:rPr>
        <w:t>Acceso al material de lectura:</w:t>
      </w:r>
      <w:r>
        <w:rPr>
          <w:color w:val="FF0000"/>
          <w:sz w:val="24"/>
          <w:szCs w:val="24"/>
        </w:rPr>
        <w:t xml:space="preserve"> </w:t>
      </w:r>
      <w:r w:rsidR="00C35BAA">
        <w:rPr>
          <w:color w:val="FF0000"/>
          <w:sz w:val="24"/>
          <w:szCs w:val="24"/>
        </w:rPr>
        <w:t xml:space="preserve"> </w:t>
      </w:r>
      <w:hyperlink r:id="rId8" w:history="1">
        <w:r w:rsidRPr="00F561E4">
          <w:rPr>
            <w:rStyle w:val="Hipervnculo"/>
            <w:sz w:val="24"/>
            <w:szCs w:val="24"/>
          </w:rPr>
          <w:t>https://1drv.ms/b/s!Ar7KSJBQLZjeiFLjJIjzEEFwJIZu</w:t>
        </w:r>
      </w:hyperlink>
    </w:p>
    <w:p w14:paraId="13F0DD13" w14:textId="77777777" w:rsidR="0023540C" w:rsidRDefault="0023540C">
      <w:pPr>
        <w:rPr>
          <w:rFonts w:ascii="Century" w:hAnsi="Century"/>
          <w:b/>
          <w:sz w:val="24"/>
          <w:szCs w:val="24"/>
          <w:u w:val="single"/>
        </w:rPr>
      </w:pPr>
    </w:p>
    <w:p w14:paraId="127953B5" w14:textId="18A1D83A" w:rsidR="009175F1" w:rsidRPr="009175F1" w:rsidRDefault="009175F1">
      <w:pPr>
        <w:rPr>
          <w:rFonts w:ascii="Century" w:hAnsi="Century"/>
          <w:b/>
          <w:sz w:val="24"/>
          <w:szCs w:val="24"/>
          <w:u w:val="single"/>
        </w:rPr>
      </w:pPr>
      <w:r w:rsidRPr="009175F1">
        <w:rPr>
          <w:rFonts w:ascii="Century" w:hAnsi="Century"/>
          <w:b/>
          <w:sz w:val="24"/>
          <w:szCs w:val="24"/>
          <w:u w:val="single"/>
        </w:rPr>
        <w:t>Movimiento rectilíneo uniformemente acelerado (MRUA) o Movimiento rectilíneo uniformemente variado (MRUV)</w:t>
      </w:r>
    </w:p>
    <w:p w14:paraId="1D25F808" w14:textId="286F1A81" w:rsidR="0023540C" w:rsidRPr="00BB48A5" w:rsidRDefault="00BB48A5">
      <w:pPr>
        <w:rPr>
          <w:rFonts w:ascii="Century" w:hAnsi="Century"/>
          <w:b/>
          <w:sz w:val="24"/>
          <w:szCs w:val="24"/>
          <w:u w:val="single"/>
        </w:rPr>
      </w:pPr>
      <w:r w:rsidRPr="00BB48A5">
        <w:rPr>
          <w:rFonts w:ascii="Century" w:hAnsi="Century"/>
          <w:b/>
          <w:sz w:val="24"/>
          <w:szCs w:val="24"/>
          <w:u w:val="single"/>
        </w:rPr>
        <w:t>Movimiento Rectilíneo Vertical</w:t>
      </w:r>
    </w:p>
    <w:p w14:paraId="2A9970F4" w14:textId="1B0BCE21" w:rsidR="00443CD8" w:rsidRDefault="00443CD8">
      <w:pPr>
        <w:rPr>
          <w:rFonts w:ascii="Century" w:hAnsi="Century"/>
          <w:sz w:val="24"/>
          <w:szCs w:val="24"/>
        </w:rPr>
      </w:pPr>
    </w:p>
    <w:p w14:paraId="0810C4D8" w14:textId="66001839" w:rsidR="00A80056" w:rsidRDefault="002E2137" w:rsidP="00F56BA7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Los ejercicios a continuación requieren el conocimiento de lo explicado en la actividad 11, así que, si tienen alguna duda, les recomiendo ver e</w:t>
      </w:r>
      <w:r w:rsidR="00AE77BD">
        <w:rPr>
          <w:rFonts w:ascii="Century" w:hAnsi="Century"/>
          <w:sz w:val="24"/>
          <w:szCs w:val="24"/>
        </w:rPr>
        <w:t>se</w:t>
      </w:r>
      <w:r>
        <w:rPr>
          <w:rFonts w:ascii="Century" w:hAnsi="Century"/>
          <w:sz w:val="24"/>
          <w:szCs w:val="24"/>
        </w:rPr>
        <w:t xml:space="preserve"> video. Si no lo encuentran en la página de la escuela, recuerden que pueden acceder al mismo desde mi página personal cuyo link se encuentra al final de este documento.</w:t>
      </w:r>
    </w:p>
    <w:p w14:paraId="225B311F" w14:textId="77777777" w:rsidR="002E2137" w:rsidRDefault="002E2137" w:rsidP="00F56BA7">
      <w:pPr>
        <w:rPr>
          <w:rFonts w:ascii="Century" w:hAnsi="Century"/>
          <w:b/>
          <w:color w:val="FF0000"/>
          <w:sz w:val="24"/>
          <w:szCs w:val="24"/>
          <w:u w:val="single"/>
        </w:rPr>
      </w:pPr>
    </w:p>
    <w:p w14:paraId="62437330" w14:textId="77777777" w:rsidR="002E2137" w:rsidRDefault="002E2137" w:rsidP="00F56BA7">
      <w:pPr>
        <w:rPr>
          <w:rFonts w:ascii="Century" w:hAnsi="Century"/>
          <w:b/>
          <w:color w:val="FF0000"/>
          <w:sz w:val="24"/>
          <w:szCs w:val="24"/>
          <w:u w:val="single"/>
        </w:rPr>
      </w:pPr>
    </w:p>
    <w:p w14:paraId="2E7B55D3" w14:textId="77777777" w:rsidR="002E2137" w:rsidRDefault="002E2137" w:rsidP="00F56BA7">
      <w:pPr>
        <w:rPr>
          <w:rFonts w:ascii="Century" w:hAnsi="Century"/>
          <w:b/>
          <w:color w:val="FF0000"/>
          <w:sz w:val="24"/>
          <w:szCs w:val="24"/>
          <w:u w:val="single"/>
        </w:rPr>
      </w:pPr>
    </w:p>
    <w:p w14:paraId="081451CB" w14:textId="73B412BA" w:rsidR="00A80056" w:rsidRPr="00A80056" w:rsidRDefault="002E2137" w:rsidP="00F56BA7">
      <w:pPr>
        <w:rPr>
          <w:rFonts w:ascii="Century" w:hAnsi="Century"/>
          <w:b/>
          <w:color w:val="FF0000"/>
          <w:sz w:val="24"/>
          <w:szCs w:val="24"/>
          <w:u w:val="single"/>
        </w:rPr>
      </w:pPr>
      <w:r>
        <w:rPr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593BF43F" wp14:editId="1CCDD42E">
            <wp:simplePos x="0" y="0"/>
            <wp:positionH relativeFrom="column">
              <wp:posOffset>-27940</wp:posOffset>
            </wp:positionH>
            <wp:positionV relativeFrom="paragraph">
              <wp:posOffset>258114</wp:posOffset>
            </wp:positionV>
            <wp:extent cx="3209925" cy="5515610"/>
            <wp:effectExtent l="0" t="0" r="9525" b="889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46BC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51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056" w:rsidRPr="00A80056">
        <w:rPr>
          <w:rFonts w:ascii="Century" w:hAnsi="Century"/>
          <w:b/>
          <w:color w:val="FF0000"/>
          <w:sz w:val="24"/>
          <w:szCs w:val="24"/>
          <w:u w:val="single"/>
        </w:rPr>
        <w:t xml:space="preserve">ACTIVIDAD </w:t>
      </w:r>
      <w:r w:rsidR="00A80056">
        <w:rPr>
          <w:rFonts w:ascii="Century" w:hAnsi="Century"/>
          <w:b/>
          <w:color w:val="FF0000"/>
          <w:sz w:val="24"/>
          <w:szCs w:val="24"/>
          <w:u w:val="single"/>
        </w:rPr>
        <w:t xml:space="preserve">N° </w:t>
      </w:r>
      <w:r w:rsidR="00AE77BD">
        <w:rPr>
          <w:rFonts w:ascii="Century" w:hAnsi="Century"/>
          <w:b/>
          <w:color w:val="FF0000"/>
          <w:sz w:val="24"/>
          <w:szCs w:val="24"/>
          <w:u w:val="single"/>
        </w:rPr>
        <w:t>13</w:t>
      </w:r>
    </w:p>
    <w:p w14:paraId="2182B2A7" w14:textId="50AD7C6E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301C6691" w14:textId="6513DC09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6E3A2B08" w14:textId="12151AC5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19F1D37B" w14:textId="1F51B764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1CF5372B" w14:textId="3F1FF2C3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47B0FD48" w14:textId="6BF17E3B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2A849DCA" w14:textId="0617DCD0" w:rsidR="002E2137" w:rsidRDefault="002E40FD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  <w:r>
        <w:rPr>
          <w:rFonts w:ascii="Verdana" w:eastAsia="Times New Roman" w:hAnsi="Verdana" w:cs="Arial"/>
          <w:b/>
          <w:sz w:val="18"/>
          <w:szCs w:val="18"/>
        </w:rPr>
        <w:t>Fórmulas para tr</w:t>
      </w:r>
      <w:r w:rsidR="00AE77BD">
        <w:rPr>
          <w:rFonts w:ascii="Verdana" w:eastAsia="Times New Roman" w:hAnsi="Verdana" w:cs="Arial"/>
          <w:b/>
          <w:sz w:val="18"/>
          <w:szCs w:val="18"/>
        </w:rPr>
        <w:t>abajar en ésta actividad</w:t>
      </w:r>
    </w:p>
    <w:p w14:paraId="48825C82" w14:textId="4C23B214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107394B7" w14:textId="3D1CF617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1B19A062" w14:textId="412A82C7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16E7E875" w14:textId="59CD9403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3EB42A2E" w14:textId="20C3008D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73F8F2E4" w14:textId="308B1495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62A1666D" w14:textId="64E35CAE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01676D6F" w14:textId="77DDF637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193B9358" w14:textId="1D90639F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474A9DA2" w14:textId="148E25A6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2C4703F5" w14:textId="3B6F9FC0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4450691C" w14:textId="5BDD2146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4D526CEB" w14:textId="6E296230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44A8BE14" w14:textId="1890DBCF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084D662D" w14:textId="1C5574E3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1571E635" w14:textId="4D994C81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0D18D51F" w14:textId="0CB4BB17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0C7A1702" w14:textId="42D15D4D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74F527F0" w14:textId="7C0A21A3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2BB9695F" w14:textId="030C1E6F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02F82F4A" w14:textId="063AEEC0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1DE5DD17" w14:textId="165F870D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69CCB342" w14:textId="6D05CFA4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12FBB4E0" w14:textId="5D56B73C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62C06C09" w14:textId="0AFD7D0C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39B2FECA" w14:textId="22E56586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55748CDC" w14:textId="734CC330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62E8FE86" w14:textId="1F793EB6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09679267" w14:textId="65683B6E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6ABCC5C6" w14:textId="66FC1C76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70DCCB68" w14:textId="77777777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6A810B24" w14:textId="225E0203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4174DB06" w14:textId="2A809438" w:rsidR="002E2137" w:rsidRDefault="002E2137" w:rsidP="00E245EE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20D03C2A" w14:textId="77777777" w:rsidR="00BF78E5" w:rsidRPr="00BF78E5" w:rsidRDefault="00BF78E5" w:rsidP="00BF78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OfficinaSansStd-Book"/>
          <w:sz w:val="18"/>
          <w:szCs w:val="18"/>
        </w:rPr>
      </w:pPr>
      <w:r w:rsidRPr="00BF78E5">
        <w:rPr>
          <w:rFonts w:ascii="Verdana" w:eastAsia="Times New Roman" w:hAnsi="Verdana" w:cs="OfficinaSansStd-Bold"/>
          <w:b/>
          <w:bCs/>
          <w:sz w:val="18"/>
          <w:szCs w:val="18"/>
        </w:rPr>
        <w:t xml:space="preserve">39&gt; </w:t>
      </w:r>
      <w:r w:rsidRPr="00BF78E5">
        <w:rPr>
          <w:rFonts w:ascii="Verdana" w:eastAsia="Times New Roman" w:hAnsi="Verdana" w:cs="OfficinaSansStd-Book"/>
          <w:sz w:val="18"/>
          <w:szCs w:val="18"/>
        </w:rPr>
        <w:t>Se lanza desde el suelo hacia arriba un objeto al mismo tiempo que se deja caer otro desde una altura de</w:t>
      </w:r>
    </w:p>
    <w:p w14:paraId="6FA0E88D" w14:textId="77777777" w:rsidR="00BF78E5" w:rsidRPr="00BF78E5" w:rsidRDefault="00BF78E5" w:rsidP="00BF78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OfficinaSansStd-Book"/>
          <w:sz w:val="18"/>
          <w:szCs w:val="18"/>
        </w:rPr>
      </w:pPr>
      <w:r w:rsidRPr="00BF78E5">
        <w:rPr>
          <w:rFonts w:ascii="Verdana" w:eastAsia="Times New Roman" w:hAnsi="Verdana" w:cs="OfficinaSansStd-Book"/>
          <w:sz w:val="18"/>
          <w:szCs w:val="18"/>
        </w:rPr>
        <w:t>45 m. ¿Con qué velocidad se debe lanzar el primero para que los dos lleguen al suelo al mismo tiempo?</w:t>
      </w:r>
    </w:p>
    <w:p w14:paraId="7510FFDF" w14:textId="77777777" w:rsidR="00BF78E5" w:rsidRDefault="00BF78E5" w:rsidP="00BF78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OfficinaSansStd-Bold"/>
          <w:b/>
          <w:bCs/>
          <w:sz w:val="18"/>
          <w:szCs w:val="18"/>
        </w:rPr>
      </w:pPr>
    </w:p>
    <w:p w14:paraId="17BA4B0C" w14:textId="6DBFE069" w:rsidR="00BF78E5" w:rsidRPr="00BF78E5" w:rsidRDefault="00BF78E5" w:rsidP="00BF78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OfficinaSansStd-Book"/>
          <w:sz w:val="18"/>
          <w:szCs w:val="18"/>
        </w:rPr>
      </w:pPr>
      <w:r w:rsidRPr="00BF78E5">
        <w:rPr>
          <w:rFonts w:ascii="Verdana" w:eastAsia="Times New Roman" w:hAnsi="Verdana" w:cs="OfficinaSansStd-Bold"/>
          <w:b/>
          <w:bCs/>
          <w:sz w:val="18"/>
          <w:szCs w:val="18"/>
        </w:rPr>
        <w:t xml:space="preserve">40&gt; </w:t>
      </w:r>
      <w:r w:rsidRPr="00BF78E5">
        <w:rPr>
          <w:rFonts w:ascii="Verdana" w:eastAsia="Times New Roman" w:hAnsi="Verdana" w:cs="OfficinaSansStd-Book"/>
          <w:sz w:val="18"/>
          <w:szCs w:val="18"/>
        </w:rPr>
        <w:t>Se deja caer una piedra desde el brocal de un pozo y tarda 2,3 s en percibirse el sonido producido en el choque con el agua. Si la velocidad del sonido en el aire es de 340 m/s, ¿a qué profundidad está el agua?</w:t>
      </w:r>
    </w:p>
    <w:p w14:paraId="15163540" w14:textId="77777777" w:rsidR="00BF78E5" w:rsidRDefault="00BF78E5" w:rsidP="00BF78E5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549FF44C" w14:textId="28350539" w:rsidR="00BF78E5" w:rsidRPr="00BF78E5" w:rsidRDefault="00BF78E5" w:rsidP="00BF78E5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BF78E5">
        <w:rPr>
          <w:rFonts w:ascii="Verdana" w:eastAsia="Times New Roman" w:hAnsi="Verdana" w:cs="Arial"/>
          <w:b/>
          <w:sz w:val="18"/>
          <w:szCs w:val="18"/>
        </w:rPr>
        <w:t>47&gt;</w:t>
      </w:r>
      <w:r w:rsidRPr="00BF78E5">
        <w:rPr>
          <w:rFonts w:ascii="Verdana" w:eastAsia="Times New Roman" w:hAnsi="Verdana" w:cs="Arial"/>
          <w:sz w:val="18"/>
          <w:szCs w:val="18"/>
        </w:rPr>
        <w:t xml:space="preserve"> Un hombre parado en el techo de un edificio de 60 m de altura tira una bola verticalmente hacia arriba con una velocidad de 14 m/s. Calcular:</w:t>
      </w:r>
    </w:p>
    <w:p w14:paraId="176BE31A" w14:textId="77777777" w:rsidR="00BF78E5" w:rsidRPr="00BF78E5" w:rsidRDefault="00BF78E5" w:rsidP="00BF78E5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BF78E5">
        <w:rPr>
          <w:rFonts w:ascii="Verdana" w:eastAsia="Times New Roman" w:hAnsi="Verdana" w:cs="Arial"/>
          <w:sz w:val="18"/>
          <w:szCs w:val="18"/>
        </w:rPr>
        <w:t>La altura máxima alcanzada por la bola.</w:t>
      </w:r>
    </w:p>
    <w:p w14:paraId="20F4079B" w14:textId="77777777" w:rsidR="00BF78E5" w:rsidRPr="00BF78E5" w:rsidRDefault="00BF78E5" w:rsidP="00BF78E5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BF78E5">
        <w:rPr>
          <w:rFonts w:ascii="Verdana" w:eastAsia="Times New Roman" w:hAnsi="Verdana" w:cs="Arial"/>
          <w:sz w:val="18"/>
          <w:szCs w:val="18"/>
        </w:rPr>
        <w:t>El tiempo que tarda en llegar al suelo.</w:t>
      </w:r>
    </w:p>
    <w:p w14:paraId="4CD490C3" w14:textId="20A08E4F" w:rsidR="00BF78E5" w:rsidRPr="00BF78E5" w:rsidRDefault="00BF78E5" w:rsidP="00BF78E5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BF78E5">
        <w:rPr>
          <w:rFonts w:ascii="Verdana" w:eastAsia="Times New Roman" w:hAnsi="Verdana" w:cs="Arial"/>
          <w:sz w:val="18"/>
          <w:szCs w:val="18"/>
        </w:rPr>
        <w:t>La velocidad a la mitad de la altura del edificio.</w:t>
      </w:r>
      <w:r w:rsidRPr="00BF78E5">
        <w:rPr>
          <w:rFonts w:ascii="Verdana" w:eastAsia="Times New Roman" w:hAnsi="Verdana" w:cs="Arial"/>
          <w:sz w:val="18"/>
          <w:szCs w:val="18"/>
        </w:rPr>
        <w:tab/>
      </w:r>
      <w:r w:rsidRPr="00BF78E5">
        <w:rPr>
          <w:rFonts w:ascii="Verdana" w:eastAsia="Times New Roman" w:hAnsi="Verdana" w:cs="Arial"/>
          <w:sz w:val="18"/>
          <w:szCs w:val="18"/>
        </w:rPr>
        <w:tab/>
      </w:r>
    </w:p>
    <w:p w14:paraId="11C25F4F" w14:textId="77777777" w:rsidR="00BF78E5" w:rsidRPr="00BF78E5" w:rsidRDefault="00BF78E5" w:rsidP="00BF78E5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p w14:paraId="68CF24B3" w14:textId="0A38DF93" w:rsidR="00BF78E5" w:rsidRPr="00BF78E5" w:rsidRDefault="00BF78E5" w:rsidP="00BF78E5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BF78E5">
        <w:rPr>
          <w:rFonts w:ascii="Verdana" w:eastAsia="Times New Roman" w:hAnsi="Verdana" w:cs="Arial"/>
          <w:b/>
          <w:sz w:val="18"/>
          <w:szCs w:val="18"/>
        </w:rPr>
        <w:t>48&gt;</w:t>
      </w:r>
      <w:r w:rsidRPr="00BF78E5">
        <w:rPr>
          <w:rFonts w:ascii="Verdana" w:eastAsia="Times New Roman" w:hAnsi="Verdana" w:cs="Arial"/>
          <w:sz w:val="18"/>
          <w:szCs w:val="18"/>
        </w:rPr>
        <w:t xml:space="preserve"> Un edificio mide 18 m de altura. Una persona, situada en la base del edificio lanza verticalmente una pelota hacia arriba, con una velocidad de 12 m/s. En el mismo momento, otra persona en lo alto del edificio</w:t>
      </w:r>
      <w:r w:rsidR="00A572D2">
        <w:rPr>
          <w:rFonts w:ascii="Verdana" w:eastAsia="Times New Roman" w:hAnsi="Verdana" w:cs="Arial"/>
          <w:sz w:val="18"/>
          <w:szCs w:val="18"/>
        </w:rPr>
        <w:t xml:space="preserve">, deja caer en la </w:t>
      </w:r>
      <w:proofErr w:type="gramStart"/>
      <w:r w:rsidR="00A572D2">
        <w:rPr>
          <w:rFonts w:ascii="Verdana" w:eastAsia="Times New Roman" w:hAnsi="Verdana" w:cs="Arial"/>
          <w:sz w:val="18"/>
          <w:szCs w:val="18"/>
        </w:rPr>
        <w:t>misma vertical</w:t>
      </w:r>
      <w:proofErr w:type="gramEnd"/>
      <w:r w:rsidR="00A572D2">
        <w:rPr>
          <w:rFonts w:ascii="Verdana" w:eastAsia="Times New Roman" w:hAnsi="Verdana" w:cs="Arial"/>
          <w:sz w:val="18"/>
          <w:szCs w:val="18"/>
        </w:rPr>
        <w:t>,</w:t>
      </w:r>
      <w:r w:rsidRPr="00BF78E5">
        <w:rPr>
          <w:rFonts w:ascii="Verdana" w:eastAsia="Times New Roman" w:hAnsi="Verdana" w:cs="Arial"/>
          <w:sz w:val="18"/>
          <w:szCs w:val="18"/>
        </w:rPr>
        <w:t xml:space="preserve"> otra pelota. Calcular la altura desde el suelo en donde las pelotas chocarán.</w:t>
      </w:r>
    </w:p>
    <w:p w14:paraId="560D75E1" w14:textId="1E89EDD5" w:rsidR="00E245EE" w:rsidRDefault="00E245EE">
      <w:pPr>
        <w:rPr>
          <w:sz w:val="24"/>
          <w:szCs w:val="24"/>
        </w:rPr>
      </w:pPr>
      <w:bookmarkStart w:id="0" w:name="_GoBack"/>
      <w:bookmarkEnd w:id="0"/>
    </w:p>
    <w:p w14:paraId="2ED91133" w14:textId="77777777" w:rsidR="00E245EE" w:rsidRDefault="00E245EE">
      <w:pPr>
        <w:rPr>
          <w:sz w:val="24"/>
          <w:szCs w:val="24"/>
        </w:rPr>
      </w:pPr>
    </w:p>
    <w:p w14:paraId="46539B3F" w14:textId="5D700E15" w:rsidR="00391314" w:rsidRDefault="00EA54E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Como siempre, realizaremos las correcciones de la actividad y la evacuación de dudas a través de las clases en línea como hemos realizado hasta ahora por Zoom. </w:t>
      </w:r>
    </w:p>
    <w:p w14:paraId="6CC5B582" w14:textId="274FFAD3" w:rsidR="00C35BAA" w:rsidRDefault="00A80056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C35BAA">
        <w:rPr>
          <w:sz w:val="24"/>
          <w:szCs w:val="24"/>
        </w:rPr>
        <w:t>ecibi</w:t>
      </w:r>
      <w:r w:rsidR="00EA4FE9">
        <w:rPr>
          <w:sz w:val="24"/>
          <w:szCs w:val="24"/>
        </w:rPr>
        <w:t>rán</w:t>
      </w:r>
      <w:r w:rsidR="00C35BAA">
        <w:rPr>
          <w:sz w:val="24"/>
          <w:szCs w:val="24"/>
        </w:rPr>
        <w:t xml:space="preserve"> por el correo los accesos a las clases, les recuerdo que, si tiene algún grupo de WhatsApp o alguna otra </w:t>
      </w:r>
      <w:r w:rsidR="00D655DF">
        <w:rPr>
          <w:sz w:val="24"/>
          <w:szCs w:val="24"/>
        </w:rPr>
        <w:t>red social (comunidad cerrada)</w:t>
      </w:r>
      <w:r w:rsidR="00C35BAA">
        <w:rPr>
          <w:sz w:val="24"/>
          <w:szCs w:val="24"/>
        </w:rPr>
        <w:t xml:space="preserve">, </w:t>
      </w:r>
      <w:r w:rsidR="00D655DF">
        <w:rPr>
          <w:sz w:val="24"/>
          <w:szCs w:val="24"/>
        </w:rPr>
        <w:t xml:space="preserve">publiquen los accesos a las reuniones. </w:t>
      </w:r>
    </w:p>
    <w:p w14:paraId="048BAD6F" w14:textId="58771BAC" w:rsidR="00D874BA" w:rsidRDefault="00D655DF">
      <w:pPr>
        <w:rPr>
          <w:sz w:val="24"/>
          <w:szCs w:val="24"/>
        </w:rPr>
      </w:pPr>
      <w:r>
        <w:rPr>
          <w:sz w:val="24"/>
          <w:szCs w:val="24"/>
        </w:rPr>
        <w:t xml:space="preserve">Les recuerdo también que pueden acceder a todo el material anterior desde mi página, donde también se comunican días y horarios de las clases en línea. </w:t>
      </w:r>
    </w:p>
    <w:p w14:paraId="013083D2" w14:textId="0F6D0453" w:rsidR="005262C0" w:rsidRDefault="00A572D2">
      <w:pPr>
        <w:rPr>
          <w:rStyle w:val="Hipervnculo"/>
        </w:rPr>
      </w:pPr>
      <w:hyperlink r:id="rId10" w:history="1">
        <w:r w:rsidR="005262C0">
          <w:rPr>
            <w:rStyle w:val="Hipervnculo"/>
          </w:rPr>
          <w:t>https://perez-julio-cesar.webnode.com.ar/</w:t>
        </w:r>
      </w:hyperlink>
    </w:p>
    <w:sectPr w:rsidR="005262C0" w:rsidSect="002E40FD">
      <w:pgSz w:w="12240" w:h="15840"/>
      <w:pgMar w:top="993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fficina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366C"/>
    <w:multiLevelType w:val="hybridMultilevel"/>
    <w:tmpl w:val="7E285262"/>
    <w:lvl w:ilvl="0" w:tplc="F20A3124">
      <w:start w:val="1"/>
      <w:numFmt w:val="lowerLetter"/>
      <w:lvlText w:val="%1)"/>
      <w:lvlJc w:val="left"/>
      <w:pPr>
        <w:ind w:left="720" w:hanging="360"/>
      </w:pPr>
      <w:rPr>
        <w:rFonts w:cs="OfficinaSansStd-Bold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668C"/>
    <w:multiLevelType w:val="hybridMultilevel"/>
    <w:tmpl w:val="E280D86E"/>
    <w:lvl w:ilvl="0" w:tplc="924E2D72">
      <w:start w:val="1"/>
      <w:numFmt w:val="decimal"/>
      <w:lvlText w:val="%1&gt;"/>
      <w:lvlJc w:val="left"/>
      <w:pPr>
        <w:ind w:left="720" w:hanging="360"/>
      </w:pPr>
      <w:rPr>
        <w:rFonts w:cs="OfficinaSansStd-Bold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0816"/>
    <w:multiLevelType w:val="hybridMultilevel"/>
    <w:tmpl w:val="11F436DA"/>
    <w:lvl w:ilvl="0" w:tplc="DD628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934B0"/>
    <w:multiLevelType w:val="hybridMultilevel"/>
    <w:tmpl w:val="FDBA68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75D79"/>
    <w:multiLevelType w:val="hybridMultilevel"/>
    <w:tmpl w:val="F39403F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384399"/>
    <w:multiLevelType w:val="hybridMultilevel"/>
    <w:tmpl w:val="F3A0C342"/>
    <w:lvl w:ilvl="0" w:tplc="2C0A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4E57218A"/>
    <w:multiLevelType w:val="hybridMultilevel"/>
    <w:tmpl w:val="1766F35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EC3C51"/>
    <w:multiLevelType w:val="hybridMultilevel"/>
    <w:tmpl w:val="5DDC14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106D3"/>
    <w:rsid w:val="001F5D6F"/>
    <w:rsid w:val="0023540C"/>
    <w:rsid w:val="00263144"/>
    <w:rsid w:val="002739D2"/>
    <w:rsid w:val="002A5822"/>
    <w:rsid w:val="002D6F18"/>
    <w:rsid w:val="002E2137"/>
    <w:rsid w:val="002E40FD"/>
    <w:rsid w:val="00356A9E"/>
    <w:rsid w:val="00391314"/>
    <w:rsid w:val="003A1060"/>
    <w:rsid w:val="003A549A"/>
    <w:rsid w:val="003D7D2B"/>
    <w:rsid w:val="00443CD8"/>
    <w:rsid w:val="004452CB"/>
    <w:rsid w:val="00455A69"/>
    <w:rsid w:val="004C7F01"/>
    <w:rsid w:val="005262C0"/>
    <w:rsid w:val="0056226B"/>
    <w:rsid w:val="005734D5"/>
    <w:rsid w:val="005C5464"/>
    <w:rsid w:val="006679FE"/>
    <w:rsid w:val="006C2C04"/>
    <w:rsid w:val="006D4334"/>
    <w:rsid w:val="00701658"/>
    <w:rsid w:val="00755019"/>
    <w:rsid w:val="0078526B"/>
    <w:rsid w:val="007952E2"/>
    <w:rsid w:val="007A6FD1"/>
    <w:rsid w:val="00800BBD"/>
    <w:rsid w:val="0082494F"/>
    <w:rsid w:val="008A7036"/>
    <w:rsid w:val="008E0F47"/>
    <w:rsid w:val="009175F1"/>
    <w:rsid w:val="009821E0"/>
    <w:rsid w:val="009C0B12"/>
    <w:rsid w:val="009E1FDE"/>
    <w:rsid w:val="009F12EA"/>
    <w:rsid w:val="009F78C1"/>
    <w:rsid w:val="00A00DCF"/>
    <w:rsid w:val="00A51E56"/>
    <w:rsid w:val="00A572D2"/>
    <w:rsid w:val="00A63E21"/>
    <w:rsid w:val="00A80056"/>
    <w:rsid w:val="00AA0EFB"/>
    <w:rsid w:val="00AC1A9C"/>
    <w:rsid w:val="00AE77BD"/>
    <w:rsid w:val="00B81BEC"/>
    <w:rsid w:val="00BB48A5"/>
    <w:rsid w:val="00BF78E5"/>
    <w:rsid w:val="00C35BAA"/>
    <w:rsid w:val="00CA0F15"/>
    <w:rsid w:val="00D10C33"/>
    <w:rsid w:val="00D655DF"/>
    <w:rsid w:val="00D874BA"/>
    <w:rsid w:val="00DA2BE9"/>
    <w:rsid w:val="00DE6DDF"/>
    <w:rsid w:val="00E0002E"/>
    <w:rsid w:val="00E16CB1"/>
    <w:rsid w:val="00E219A2"/>
    <w:rsid w:val="00E245EE"/>
    <w:rsid w:val="00E8452C"/>
    <w:rsid w:val="00E848F3"/>
    <w:rsid w:val="00EA4FE9"/>
    <w:rsid w:val="00EA54E3"/>
    <w:rsid w:val="00F54C3C"/>
    <w:rsid w:val="00F56BA7"/>
    <w:rsid w:val="00F6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5D6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5262C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A4FE9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F56BA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r7KSJBQLZjeiFLjJIjzEEFwJIZ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iTK9wV7ZFc6G0zC?e=UMIHz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ivian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hyperlink" Target="https://perez-julio-cesar.webnode.com.a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4</cp:revision>
  <dcterms:created xsi:type="dcterms:W3CDTF">2020-09-08T14:27:00Z</dcterms:created>
  <dcterms:modified xsi:type="dcterms:W3CDTF">2020-09-08T14:35:00Z</dcterms:modified>
</cp:coreProperties>
</file>